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0F" w:rsidRDefault="00CB0551">
      <w:pPr>
        <w:spacing w:line="240" w:lineRule="auto"/>
        <w:ind w:right="571"/>
        <w:rPr>
          <w:b/>
          <w:sz w:val="24"/>
          <w:szCs w:val="24"/>
        </w:rPr>
      </w:pPr>
      <w:r>
        <w:rPr>
          <w:noProof/>
          <w:sz w:val="24"/>
          <w:szCs w:val="24"/>
        </w:rPr>
        <w:drawing>
          <wp:inline distT="0" distB="0" distL="0" distR="0">
            <wp:extent cx="5943600" cy="490538"/>
            <wp:effectExtent l="0" t="0" r="0" b="0"/>
            <wp:docPr id="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490538"/>
                    </a:xfrm>
                    <a:prstGeom prst="rect">
                      <a:avLst/>
                    </a:prstGeom>
                    <a:ln/>
                  </pic:spPr>
                </pic:pic>
              </a:graphicData>
            </a:graphic>
          </wp:inline>
        </w:drawing>
      </w:r>
      <w:r>
        <w:rPr>
          <w:rFonts w:ascii="Open Sans" w:eastAsia="Open Sans" w:hAnsi="Open Sans" w:cs="Open Sans"/>
          <w:b/>
          <w:sz w:val="24"/>
          <w:szCs w:val="24"/>
        </w:rPr>
        <w:t xml:space="preserve"> </w:t>
      </w:r>
      <w:r>
        <w:rPr>
          <w:b/>
          <w:sz w:val="24"/>
          <w:szCs w:val="24"/>
        </w:rPr>
        <w:t>Dear Parents/Carers,</w:t>
      </w:r>
    </w:p>
    <w:p w:rsidR="00EF750F" w:rsidRDefault="00CB0551">
      <w:pPr>
        <w:keepLines/>
        <w:tabs>
          <w:tab w:val="left" w:pos="6789"/>
        </w:tabs>
        <w:spacing w:after="280" w:line="240" w:lineRule="auto"/>
        <w:jc w:val="both"/>
        <w:rPr>
          <w:rFonts w:ascii="Comic Sans MS" w:eastAsia="Comic Sans MS" w:hAnsi="Comic Sans MS" w:cs="Comic Sans MS"/>
          <w:sz w:val="24"/>
          <w:szCs w:val="24"/>
        </w:rPr>
      </w:pPr>
      <w:r>
        <w:rPr>
          <w:sz w:val="24"/>
          <w:szCs w:val="24"/>
        </w:rPr>
        <w:t xml:space="preserve">At Co Operative Education East (CEE) we have made the exciting move to follow the Monster Phonics </w:t>
      </w:r>
      <w:proofErr w:type="spellStart"/>
      <w:r>
        <w:rPr>
          <w:sz w:val="24"/>
          <w:szCs w:val="24"/>
        </w:rPr>
        <w:t>DfE</w:t>
      </w:r>
      <w:proofErr w:type="spellEnd"/>
      <w:r>
        <w:rPr>
          <w:sz w:val="24"/>
          <w:szCs w:val="24"/>
        </w:rPr>
        <w:t xml:space="preserve"> approved phonics scheme.  Monster Phonics is a rigorous, systematic synthetic programme which will help us to develop fluency, vocabulary and comprehensio</w:t>
      </w:r>
      <w:r>
        <w:rPr>
          <w:sz w:val="24"/>
          <w:szCs w:val="24"/>
        </w:rPr>
        <w:t xml:space="preserve">n skills. By combining the technical skills needed to read alongside an enjoyment of and in reading we want children to possess a love of </w:t>
      </w:r>
      <w:proofErr w:type="spellStart"/>
      <w:proofErr w:type="gramStart"/>
      <w:r>
        <w:rPr>
          <w:sz w:val="24"/>
          <w:szCs w:val="24"/>
        </w:rPr>
        <w:t>reading.Monster</w:t>
      </w:r>
      <w:proofErr w:type="spellEnd"/>
      <w:proofErr w:type="gramEnd"/>
      <w:r>
        <w:rPr>
          <w:sz w:val="24"/>
          <w:szCs w:val="24"/>
        </w:rPr>
        <w:t xml:space="preserve"> Phonics accelerates progress, so it is important to use this approach at home whenever you are helping</w:t>
      </w:r>
      <w:r>
        <w:rPr>
          <w:sz w:val="24"/>
          <w:szCs w:val="24"/>
        </w:rPr>
        <w:t xml:space="preserve"> your child with phonics or learning spellings. </w:t>
      </w:r>
    </w:p>
    <w:p w:rsidR="00EF750F" w:rsidRDefault="00CB0551">
      <w:pPr>
        <w:keepLines/>
        <w:spacing w:line="240" w:lineRule="auto"/>
        <w:ind w:right="571"/>
        <w:rPr>
          <w:sz w:val="24"/>
          <w:szCs w:val="24"/>
        </w:rPr>
      </w:pPr>
      <w:r>
        <w:rPr>
          <w:sz w:val="24"/>
          <w:szCs w:val="24"/>
        </w:rPr>
        <w:t xml:space="preserve">We know that children learn best when parents and teachers follow the same methods. Working in the same way is vital for reinforcing learning. So here is some information to help you use the Monster Phonics </w:t>
      </w:r>
      <w:r>
        <w:rPr>
          <w:sz w:val="24"/>
          <w:szCs w:val="24"/>
        </w:rPr>
        <w:t xml:space="preserve">approach which we are now implementing across the trust. </w:t>
      </w:r>
    </w:p>
    <w:p w:rsidR="00EF750F" w:rsidRDefault="00CB0551">
      <w:pPr>
        <w:spacing w:line="240" w:lineRule="auto"/>
        <w:ind w:right="571"/>
        <w:rPr>
          <w:sz w:val="24"/>
          <w:szCs w:val="24"/>
        </w:rPr>
      </w:pPr>
      <w:r>
        <w:rPr>
          <w:sz w:val="24"/>
          <w:szCs w:val="24"/>
        </w:rPr>
        <w:t xml:space="preserve">Please find attached your parent login. You can use this to access Monster Phonics resources on their website. Each week, your child’s class teacher will share their current learning with you. They </w:t>
      </w:r>
      <w:r>
        <w:rPr>
          <w:sz w:val="24"/>
          <w:szCs w:val="24"/>
        </w:rPr>
        <w:t xml:space="preserve">may suggest that you have a go at certain activities or watch specific videos at home. They may also suggest that you download resources such as Flashcards and PowerPoints to support home learning. If you have any questions or need further support, please </w:t>
      </w:r>
      <w:r>
        <w:rPr>
          <w:sz w:val="24"/>
          <w:szCs w:val="24"/>
        </w:rPr>
        <w:t>speak to your child’s class teacher.</w:t>
      </w:r>
    </w:p>
    <w:p w:rsidR="00EF750F" w:rsidRDefault="00CB0551">
      <w:pPr>
        <w:spacing w:line="240" w:lineRule="auto"/>
        <w:ind w:right="571"/>
        <w:rPr>
          <w:rFonts w:ascii="Arial" w:eastAsia="Arial" w:hAnsi="Arial" w:cs="Arial"/>
          <w:color w:val="222222"/>
          <w:sz w:val="24"/>
          <w:szCs w:val="24"/>
        </w:rPr>
      </w:pPr>
      <w:r>
        <w:rPr>
          <w:b/>
          <w:sz w:val="24"/>
          <w:szCs w:val="24"/>
        </w:rPr>
        <w:t xml:space="preserve">Your log in details           </w:t>
      </w:r>
      <w:r>
        <w:rPr>
          <w:b/>
          <w:color w:val="222222"/>
          <w:sz w:val="24"/>
          <w:szCs w:val="24"/>
        </w:rPr>
        <w:t>Username: </w:t>
      </w:r>
      <w:bookmarkStart w:id="0" w:name="_GoBack"/>
      <w:bookmarkEnd w:id="0"/>
      <w:r w:rsidR="006436DF">
        <w:rPr>
          <w:rFonts w:ascii="Arial" w:eastAsia="Arial" w:hAnsi="Arial" w:cs="Arial"/>
          <w:color w:val="222222"/>
          <w:sz w:val="24"/>
          <w:szCs w:val="24"/>
        </w:rPr>
        <w:t xml:space="preserve"> </w:t>
      </w:r>
    </w:p>
    <w:p w:rsidR="00EF750F" w:rsidRDefault="00CB0551">
      <w:pPr>
        <w:shd w:val="clear" w:color="auto" w:fill="FFFFFF"/>
        <w:spacing w:after="0" w:line="240" w:lineRule="auto"/>
        <w:rPr>
          <w:rFonts w:ascii="Arial" w:eastAsia="Arial" w:hAnsi="Arial" w:cs="Arial"/>
          <w:color w:val="222222"/>
          <w:sz w:val="24"/>
          <w:szCs w:val="24"/>
        </w:rPr>
      </w:pPr>
      <w:r>
        <w:rPr>
          <w:b/>
          <w:color w:val="222222"/>
          <w:sz w:val="24"/>
          <w:szCs w:val="24"/>
        </w:rPr>
        <w:t xml:space="preserve">                                            </w:t>
      </w:r>
      <w:r>
        <w:rPr>
          <w:b/>
          <w:color w:val="222222"/>
          <w:sz w:val="24"/>
          <w:szCs w:val="24"/>
        </w:rPr>
        <w:t xml:space="preserve">Password: </w:t>
      </w:r>
    </w:p>
    <w:p w:rsidR="00EF750F" w:rsidRDefault="00CB0551">
      <w:pPr>
        <w:spacing w:line="240" w:lineRule="auto"/>
        <w:ind w:right="571"/>
        <w:rPr>
          <w:sz w:val="24"/>
          <w:szCs w:val="24"/>
        </w:rPr>
      </w:pPr>
      <w:r>
        <w:rPr>
          <w:sz w:val="24"/>
          <w:szCs w:val="24"/>
        </w:rPr>
        <w:t>To log in click Monster Phonics Programme</w:t>
      </w:r>
      <w:r>
        <w:rPr>
          <w:sz w:val="24"/>
          <w:szCs w:val="24"/>
        </w:rPr>
        <w:t xml:space="preserve"> in the blue menu bar. Then click </w:t>
      </w:r>
      <w:r>
        <w:rPr>
          <w:b/>
          <w:sz w:val="24"/>
          <w:szCs w:val="24"/>
        </w:rPr>
        <w:t>Lessons</w:t>
      </w:r>
      <w:r>
        <w:rPr>
          <w:sz w:val="24"/>
          <w:szCs w:val="24"/>
        </w:rPr>
        <w:t xml:space="preserve"> or click on the link shared by your child’s teacher. Follow the ‘</w:t>
      </w:r>
      <w:hyperlink r:id="rId9">
        <w:r>
          <w:rPr>
            <w:color w:val="000000"/>
            <w:sz w:val="24"/>
            <w:szCs w:val="24"/>
          </w:rPr>
          <w:t>Parent Guide</w:t>
        </w:r>
      </w:hyperlink>
      <w:r>
        <w:rPr>
          <w:color w:val="000000"/>
          <w:sz w:val="24"/>
          <w:szCs w:val="24"/>
        </w:rPr>
        <w:t xml:space="preserve">’ </w:t>
      </w:r>
      <w:r>
        <w:rPr>
          <w:sz w:val="24"/>
          <w:szCs w:val="24"/>
        </w:rPr>
        <w:t>to help you best support your child reading Monst</w:t>
      </w:r>
      <w:r>
        <w:rPr>
          <w:sz w:val="24"/>
          <w:szCs w:val="24"/>
        </w:rPr>
        <w:t xml:space="preserve">er Phonics books. If at any point you encounter any problems, please contact </w:t>
      </w:r>
      <w:hyperlink r:id="rId10">
        <w:r>
          <w:rPr>
            <w:color w:val="0563C1"/>
            <w:sz w:val="24"/>
            <w:szCs w:val="24"/>
            <w:u w:val="single"/>
          </w:rPr>
          <w:t>info@monsterphonics.com</w:t>
        </w:r>
      </w:hyperlink>
    </w:p>
    <w:p w:rsidR="00EF750F" w:rsidRDefault="00CB0551">
      <w:pPr>
        <w:spacing w:line="240" w:lineRule="auto"/>
        <w:ind w:right="571"/>
        <w:rPr>
          <w:b/>
          <w:sz w:val="24"/>
          <w:szCs w:val="24"/>
        </w:rPr>
      </w:pPr>
      <w:r>
        <w:rPr>
          <w:b/>
          <w:sz w:val="24"/>
          <w:szCs w:val="24"/>
        </w:rPr>
        <w:t>The Monster Phonics Reading Scheme</w:t>
      </w:r>
    </w:p>
    <w:p w:rsidR="00EF750F" w:rsidRDefault="00CB0551">
      <w:pPr>
        <w:spacing w:line="240" w:lineRule="auto"/>
        <w:ind w:right="571"/>
        <w:rPr>
          <w:sz w:val="24"/>
          <w:szCs w:val="24"/>
        </w:rPr>
      </w:pPr>
      <w:r>
        <w:rPr>
          <w:sz w:val="24"/>
          <w:szCs w:val="24"/>
        </w:rPr>
        <w:t>You will also notice a change to our reading books where we will be using Monster Phonics books to practice and embed your child’s learning from the week.</w:t>
      </w:r>
    </w:p>
    <w:p w:rsidR="00EF750F" w:rsidRDefault="00CB0551">
      <w:pPr>
        <w:spacing w:line="240" w:lineRule="auto"/>
        <w:ind w:right="571"/>
        <w:rPr>
          <w:sz w:val="24"/>
          <w:szCs w:val="24"/>
        </w:rPr>
      </w:pPr>
      <w:r>
        <w:rPr>
          <w:sz w:val="24"/>
          <w:szCs w:val="24"/>
        </w:rPr>
        <w:t>The next pages outline the way Monster Phonics works. Monster Phonics makes learning fun and more mem</w:t>
      </w:r>
      <w:r>
        <w:rPr>
          <w:sz w:val="24"/>
          <w:szCs w:val="24"/>
        </w:rPr>
        <w:t xml:space="preserve">orable. Rather than relying on rote learning, Monster Phonics uses colour-coding to promote understanding, which leads to children becoming confident, independent learners. Confidence builds their passion for school and for life. </w:t>
      </w:r>
    </w:p>
    <w:p w:rsidR="00EF750F" w:rsidRDefault="00CB0551">
      <w:pPr>
        <w:spacing w:line="240" w:lineRule="auto"/>
        <w:ind w:right="571"/>
        <w:rPr>
          <w:sz w:val="24"/>
          <w:szCs w:val="24"/>
        </w:rPr>
      </w:pPr>
      <w:r>
        <w:rPr>
          <w:sz w:val="24"/>
          <w:szCs w:val="24"/>
        </w:rPr>
        <w:t>Should you have any furth</w:t>
      </w:r>
      <w:r>
        <w:rPr>
          <w:sz w:val="24"/>
          <w:szCs w:val="24"/>
        </w:rPr>
        <w:t xml:space="preserve">er questions or wish to discuss this further please do not hesitate to contact me at </w:t>
      </w:r>
      <w:hyperlink r:id="rId11">
        <w:r>
          <w:rPr>
            <w:color w:val="0563C1"/>
            <w:sz w:val="24"/>
            <w:szCs w:val="24"/>
            <w:u w:val="single"/>
          </w:rPr>
          <w:t>nclarke@cee.coop</w:t>
        </w:r>
      </w:hyperlink>
    </w:p>
    <w:p w:rsidR="00EF750F" w:rsidRDefault="00CB0551">
      <w:pPr>
        <w:spacing w:line="240" w:lineRule="auto"/>
        <w:ind w:right="571"/>
        <w:rPr>
          <w:sz w:val="24"/>
          <w:szCs w:val="24"/>
        </w:rPr>
      </w:pPr>
      <w:r>
        <w:rPr>
          <w:sz w:val="24"/>
          <w:szCs w:val="24"/>
        </w:rPr>
        <w:t xml:space="preserve"> Thank you for your ongoing support </w:t>
      </w:r>
    </w:p>
    <w:p w:rsidR="00EF750F" w:rsidRDefault="00CB0551">
      <w:pPr>
        <w:spacing w:line="240" w:lineRule="auto"/>
        <w:ind w:right="571"/>
        <w:rPr>
          <w:sz w:val="24"/>
          <w:szCs w:val="24"/>
        </w:rPr>
      </w:pPr>
      <w:r>
        <w:rPr>
          <w:sz w:val="24"/>
          <w:szCs w:val="24"/>
        </w:rPr>
        <w:t>Mrs Clarke</w:t>
      </w:r>
    </w:p>
    <w:p w:rsidR="00EF750F" w:rsidRDefault="00EF750F">
      <w:pPr>
        <w:rPr>
          <w:sz w:val="24"/>
          <w:szCs w:val="24"/>
        </w:rPr>
      </w:pPr>
    </w:p>
    <w:p w:rsidR="00EF750F" w:rsidRDefault="00CB0551">
      <w:pPr>
        <w:rPr>
          <w:rFonts w:ascii="Open Sans" w:eastAsia="Open Sans" w:hAnsi="Open Sans" w:cs="Open Sans"/>
          <w:b/>
          <w:sz w:val="24"/>
          <w:szCs w:val="24"/>
        </w:rPr>
      </w:pPr>
      <w:r>
        <w:rPr>
          <w:rFonts w:ascii="Open Sans" w:eastAsia="Open Sans" w:hAnsi="Open Sans" w:cs="Open Sans"/>
          <w:b/>
          <w:sz w:val="24"/>
          <w:szCs w:val="24"/>
        </w:rPr>
        <w:lastRenderedPageBreak/>
        <w:t>What is Monster Phonics?</w:t>
      </w:r>
    </w:p>
    <w:p w:rsidR="00EF750F" w:rsidRDefault="00CB0551">
      <w:pPr>
        <w:spacing w:line="240" w:lineRule="auto"/>
        <w:ind w:right="1110"/>
        <w:rPr>
          <w:rFonts w:ascii="Open Sans" w:eastAsia="Open Sans" w:hAnsi="Open Sans" w:cs="Open Sans"/>
        </w:rPr>
      </w:pPr>
      <w:r>
        <w:rPr>
          <w:rFonts w:ascii="Open Sans" w:eastAsia="Open Sans" w:hAnsi="Open Sans" w:cs="Open Sans"/>
        </w:rPr>
        <w:t>The 26 letters of the alphabet and co</w:t>
      </w:r>
      <w:r>
        <w:rPr>
          <w:rFonts w:ascii="Open Sans" w:eastAsia="Open Sans" w:hAnsi="Open Sans" w:cs="Open Sans"/>
        </w:rPr>
        <w:t xml:space="preserve">mbinations of these letters make 44 speech sounds in English.  The 44 sounds (phonemes) are spelt by 144 different letter combinations (graphemes). For example, the sound A is spelt several different ways, including ay (play) and </w:t>
      </w:r>
      <w:proofErr w:type="spellStart"/>
      <w:r>
        <w:rPr>
          <w:rFonts w:ascii="Open Sans" w:eastAsia="Open Sans" w:hAnsi="Open Sans" w:cs="Open Sans"/>
        </w:rPr>
        <w:t>ai</w:t>
      </w:r>
      <w:proofErr w:type="spellEnd"/>
      <w:r>
        <w:rPr>
          <w:rFonts w:ascii="Open Sans" w:eastAsia="Open Sans" w:hAnsi="Open Sans" w:cs="Open Sans"/>
        </w:rPr>
        <w:t xml:space="preserve"> (train).  </w:t>
      </w:r>
    </w:p>
    <w:p w:rsidR="00EF750F" w:rsidRDefault="00CB0551">
      <w:pPr>
        <w:spacing w:line="240" w:lineRule="auto"/>
        <w:ind w:right="1110"/>
        <w:rPr>
          <w:rFonts w:ascii="Open Sans" w:eastAsia="Open Sans" w:hAnsi="Open Sans" w:cs="Open Sans"/>
        </w:rPr>
      </w:pPr>
      <w:r>
        <w:rPr>
          <w:rFonts w:ascii="Open Sans" w:eastAsia="Open Sans" w:hAnsi="Open Sans" w:cs="Open Sans"/>
        </w:rPr>
        <w:t xml:space="preserve">Traditional </w:t>
      </w:r>
      <w:r>
        <w:rPr>
          <w:rFonts w:ascii="Open Sans" w:eastAsia="Open Sans" w:hAnsi="Open Sans" w:cs="Open Sans"/>
        </w:rPr>
        <w:t>ways of learning to spell can be time-consuming and for some children they are ineffective. Monster Phonics teaches children to read by enabling them to identify the individual graphemes (letter combinations) and blend the sounds (phonemes) together to rea</w:t>
      </w:r>
      <w:r>
        <w:rPr>
          <w:rFonts w:ascii="Open Sans" w:eastAsia="Open Sans" w:hAnsi="Open Sans" w:cs="Open Sans"/>
        </w:rPr>
        <w:t>d the word.</w:t>
      </w:r>
    </w:p>
    <w:p w:rsidR="00EF750F" w:rsidRDefault="00CB0551">
      <w:pPr>
        <w:spacing w:line="240" w:lineRule="auto"/>
        <w:ind w:right="1110"/>
        <w:rPr>
          <w:rFonts w:ascii="Open Sans" w:eastAsia="Open Sans" w:hAnsi="Open Sans" w:cs="Open Sans"/>
        </w:rPr>
      </w:pPr>
      <w:r>
        <w:rPr>
          <w:rFonts w:ascii="Open Sans" w:eastAsia="Open Sans" w:hAnsi="Open Sans" w:cs="Open Sans"/>
        </w:rPr>
        <w:t xml:space="preserve">To support this process, Monster Phonics uses the 10 monsters to categorise all sounds into 10 simple areas. Furthermore, each monster has a different colour and that colour represents that way of spelling the sound. </w:t>
      </w:r>
    </w:p>
    <w:p w:rsidR="00EF750F" w:rsidRDefault="00CB0551">
      <w:pPr>
        <w:spacing w:line="240" w:lineRule="auto"/>
        <w:ind w:right="1110"/>
        <w:rPr>
          <w:rFonts w:ascii="Open Sans" w:eastAsia="Open Sans" w:hAnsi="Open Sans" w:cs="Open Sans"/>
        </w:rPr>
      </w:pPr>
      <w:r>
        <w:rPr>
          <w:rFonts w:ascii="Open Sans" w:eastAsia="Open Sans" w:hAnsi="Open Sans" w:cs="Open Sans"/>
        </w:rPr>
        <w:t>Each week the phoneme your</w:t>
      </w:r>
      <w:r>
        <w:rPr>
          <w:rFonts w:ascii="Open Sans" w:eastAsia="Open Sans" w:hAnsi="Open Sans" w:cs="Open Sans"/>
        </w:rPr>
        <w:t xml:space="preserve"> child has been working on in school will be shared with you via class dojo.</w:t>
      </w:r>
    </w:p>
    <w:p w:rsidR="00EF750F" w:rsidRDefault="00CB0551">
      <w:pPr>
        <w:spacing w:after="0" w:line="240" w:lineRule="auto"/>
        <w:ind w:right="1110"/>
        <w:rPr>
          <w:rFonts w:ascii="Open Sans" w:eastAsia="Open Sans" w:hAnsi="Open Sans" w:cs="Open Sans"/>
          <w:b/>
          <w:sz w:val="24"/>
          <w:szCs w:val="24"/>
        </w:rPr>
      </w:pPr>
      <w:r>
        <w:rPr>
          <w:rFonts w:ascii="Open Sans" w:eastAsia="Open Sans" w:hAnsi="Open Sans" w:cs="Open Sans"/>
        </w:rPr>
        <w:t xml:space="preserve">To find out more about how Monster Phonics works please visit </w:t>
      </w:r>
      <w:hyperlink r:id="rId12">
        <w:r>
          <w:rPr>
            <w:rFonts w:ascii="Open Sans" w:eastAsia="Open Sans" w:hAnsi="Open Sans" w:cs="Open Sans"/>
            <w:color w:val="0563C1"/>
            <w:u w:val="single"/>
          </w:rPr>
          <w:t>https://monsterphonics.com/how-it-works/</w:t>
        </w:r>
      </w:hyperlink>
    </w:p>
    <w:p w:rsidR="00EF750F" w:rsidRDefault="00EF750F">
      <w:pPr>
        <w:spacing w:after="0" w:line="240" w:lineRule="auto"/>
        <w:ind w:right="1110"/>
        <w:rPr>
          <w:rFonts w:ascii="Open Sans" w:eastAsia="Open Sans" w:hAnsi="Open Sans" w:cs="Open Sans"/>
        </w:rPr>
      </w:pPr>
    </w:p>
    <w:p w:rsidR="00EF750F" w:rsidRDefault="00CB0551">
      <w:pPr>
        <w:spacing w:after="0" w:line="240" w:lineRule="auto"/>
        <w:ind w:right="1110"/>
        <w:rPr>
          <w:rFonts w:ascii="Open Sans" w:eastAsia="Open Sans" w:hAnsi="Open Sans" w:cs="Open Sans"/>
          <w:b/>
          <w:sz w:val="24"/>
          <w:szCs w:val="24"/>
        </w:rPr>
      </w:pPr>
      <w:r>
        <w:rPr>
          <w:rFonts w:ascii="Open Sans" w:eastAsia="Open Sans" w:hAnsi="Open Sans" w:cs="Open Sans"/>
          <w:b/>
          <w:sz w:val="24"/>
          <w:szCs w:val="24"/>
        </w:rPr>
        <w:t>Why does it improve learning?</w:t>
      </w:r>
    </w:p>
    <w:p w:rsidR="00EF750F" w:rsidRDefault="00EF750F">
      <w:pPr>
        <w:spacing w:line="240" w:lineRule="auto"/>
        <w:rPr>
          <w:rFonts w:ascii="Open Sans" w:eastAsia="Open Sans" w:hAnsi="Open Sans" w:cs="Open Sans"/>
          <w:b/>
          <w:sz w:val="24"/>
          <w:szCs w:val="24"/>
        </w:rPr>
      </w:pPr>
    </w:p>
    <w:p w:rsidR="00EF750F" w:rsidRDefault="00CB0551">
      <w:pPr>
        <w:spacing w:line="240" w:lineRule="auto"/>
        <w:ind w:right="1110"/>
        <w:rPr>
          <w:rFonts w:ascii="Open Sans" w:eastAsia="Open Sans" w:hAnsi="Open Sans" w:cs="Open Sans"/>
        </w:rPr>
      </w:pPr>
      <w:r>
        <w:rPr>
          <w:rFonts w:ascii="Open Sans" w:eastAsia="Open Sans" w:hAnsi="Open Sans" w:cs="Open Sans"/>
        </w:rPr>
        <w:t>The child learns through the assignment of colour and the linkage of the sound, as well as seeing the colour, creating more ways of remembering the spelling.</w:t>
      </w:r>
    </w:p>
    <w:p w:rsidR="00EF750F" w:rsidRDefault="00CB0551">
      <w:pPr>
        <w:spacing w:line="240" w:lineRule="auto"/>
        <w:ind w:right="1110"/>
        <w:rPr>
          <w:rFonts w:ascii="Open Sans" w:eastAsia="Open Sans" w:hAnsi="Open Sans" w:cs="Open Sans"/>
        </w:rPr>
      </w:pPr>
      <w:r>
        <w:rPr>
          <w:rFonts w:ascii="Open Sans" w:eastAsia="Open Sans" w:hAnsi="Open Sans" w:cs="Open Sans"/>
        </w:rPr>
        <w:t>Your teacher will be using games, songs and activities that continu</w:t>
      </w:r>
      <w:r>
        <w:rPr>
          <w:rFonts w:ascii="Open Sans" w:eastAsia="Open Sans" w:hAnsi="Open Sans" w:cs="Open Sans"/>
        </w:rPr>
        <w:t xml:space="preserve">ously reflect this way of learning, so that structure is constantly seen, heard and experienced by your child. This consistency is critical in ensuring that a complicated language is learnt in the most simplistic way. </w:t>
      </w:r>
      <w:proofErr w:type="gramStart"/>
      <w:r>
        <w:rPr>
          <w:rFonts w:ascii="Open Sans" w:eastAsia="Open Sans" w:hAnsi="Open Sans" w:cs="Open Sans"/>
        </w:rPr>
        <w:t>Therefore</w:t>
      </w:r>
      <w:proofErr w:type="gramEnd"/>
      <w:r>
        <w:rPr>
          <w:rFonts w:ascii="Open Sans" w:eastAsia="Open Sans" w:hAnsi="Open Sans" w:cs="Open Sans"/>
        </w:rPr>
        <w:t xml:space="preserve"> it is essential that you use</w:t>
      </w:r>
      <w:r>
        <w:rPr>
          <w:rFonts w:ascii="Open Sans" w:eastAsia="Open Sans" w:hAnsi="Open Sans" w:cs="Open Sans"/>
        </w:rPr>
        <w:t xml:space="preserve"> Monster Phonics.</w:t>
      </w:r>
    </w:p>
    <w:p w:rsidR="00EF750F" w:rsidRDefault="00EF750F">
      <w:pPr>
        <w:spacing w:line="240" w:lineRule="auto"/>
        <w:ind w:right="1110"/>
        <w:rPr>
          <w:rFonts w:ascii="Open Sans" w:eastAsia="Open Sans" w:hAnsi="Open Sans" w:cs="Open Sans"/>
        </w:rPr>
      </w:pPr>
    </w:p>
    <w:p w:rsidR="00EF750F" w:rsidRDefault="00CB0551">
      <w:pPr>
        <w:spacing w:line="240" w:lineRule="auto"/>
        <w:ind w:right="1110"/>
        <w:rPr>
          <w:rFonts w:ascii="Open Sans" w:eastAsia="Open Sans" w:hAnsi="Open Sans" w:cs="Open Sans"/>
        </w:rPr>
      </w:pPr>
      <w:r>
        <w:rPr>
          <w:rFonts w:ascii="Open Sans" w:eastAsia="Open Sans" w:hAnsi="Open Sans" w:cs="Open Sans"/>
        </w:rPr>
        <w:t xml:space="preserve">Find out more about Monster Phonics </w:t>
      </w:r>
    </w:p>
    <w:p w:rsidR="00EF750F" w:rsidRDefault="00CB0551">
      <w:pPr>
        <w:numPr>
          <w:ilvl w:val="0"/>
          <w:numId w:val="1"/>
        </w:numPr>
        <w:pBdr>
          <w:top w:val="nil"/>
          <w:left w:val="nil"/>
          <w:bottom w:val="nil"/>
          <w:right w:val="nil"/>
          <w:between w:val="nil"/>
        </w:pBdr>
        <w:spacing w:after="0" w:line="240" w:lineRule="auto"/>
        <w:ind w:right="1110"/>
        <w:rPr>
          <w:rFonts w:ascii="Open Sans" w:eastAsia="Open Sans" w:hAnsi="Open Sans" w:cs="Open Sans"/>
          <w:color w:val="000000"/>
        </w:rPr>
      </w:pPr>
      <w:r>
        <w:rPr>
          <w:rFonts w:ascii="Open Sans" w:eastAsia="Open Sans" w:hAnsi="Open Sans" w:cs="Open Sans"/>
          <w:color w:val="000000"/>
        </w:rPr>
        <w:t xml:space="preserve">Attend one of our </w:t>
      </w:r>
      <w:hyperlink r:id="rId13">
        <w:r>
          <w:rPr>
            <w:rFonts w:ascii="Open Sans" w:eastAsia="Open Sans" w:hAnsi="Open Sans" w:cs="Open Sans"/>
            <w:color w:val="000000"/>
          </w:rPr>
          <w:t>Parent Webinars</w:t>
        </w:r>
      </w:hyperlink>
    </w:p>
    <w:p w:rsidR="00EF750F" w:rsidRDefault="00CB0551">
      <w:pPr>
        <w:numPr>
          <w:ilvl w:val="0"/>
          <w:numId w:val="1"/>
        </w:numPr>
        <w:pBdr>
          <w:top w:val="nil"/>
          <w:left w:val="nil"/>
          <w:bottom w:val="nil"/>
          <w:right w:val="nil"/>
          <w:between w:val="nil"/>
        </w:pBdr>
        <w:spacing w:after="0" w:line="240" w:lineRule="auto"/>
        <w:ind w:right="1110"/>
        <w:rPr>
          <w:rFonts w:ascii="Open Sans" w:eastAsia="Open Sans" w:hAnsi="Open Sans" w:cs="Open Sans"/>
          <w:color w:val="000000"/>
        </w:rPr>
      </w:pPr>
      <w:r>
        <w:rPr>
          <w:rFonts w:ascii="Open Sans" w:eastAsia="Open Sans" w:hAnsi="Open Sans" w:cs="Open Sans"/>
          <w:color w:val="000000"/>
        </w:rPr>
        <w:t xml:space="preserve">Watch a Monster Phonics </w:t>
      </w:r>
      <w:hyperlink r:id="rId14">
        <w:r>
          <w:rPr>
            <w:rFonts w:ascii="Open Sans" w:eastAsia="Open Sans" w:hAnsi="Open Sans" w:cs="Open Sans"/>
            <w:color w:val="000000"/>
          </w:rPr>
          <w:t>Story Time</w:t>
        </w:r>
      </w:hyperlink>
      <w:r>
        <w:rPr>
          <w:rFonts w:ascii="Open Sans" w:eastAsia="Open Sans" w:hAnsi="Open Sans" w:cs="Open Sans"/>
          <w:color w:val="000000"/>
        </w:rPr>
        <w:t xml:space="preserve"> (available on you tube)</w:t>
      </w:r>
    </w:p>
    <w:p w:rsidR="00EF750F" w:rsidRDefault="00CB0551">
      <w:pPr>
        <w:numPr>
          <w:ilvl w:val="0"/>
          <w:numId w:val="1"/>
        </w:numPr>
        <w:pBdr>
          <w:top w:val="nil"/>
          <w:left w:val="nil"/>
          <w:bottom w:val="nil"/>
          <w:right w:val="nil"/>
          <w:between w:val="nil"/>
        </w:pBdr>
        <w:spacing w:line="240" w:lineRule="auto"/>
        <w:ind w:right="1110"/>
        <w:rPr>
          <w:rFonts w:ascii="Open Sans" w:eastAsia="Open Sans" w:hAnsi="Open Sans" w:cs="Open Sans"/>
          <w:color w:val="000000"/>
        </w:rPr>
      </w:pPr>
      <w:r>
        <w:rPr>
          <w:rFonts w:ascii="Open Sans" w:eastAsia="Open Sans" w:hAnsi="Open Sans" w:cs="Open Sans"/>
          <w:color w:val="000000"/>
        </w:rPr>
        <w:t xml:space="preserve">Read a </w:t>
      </w:r>
      <w:hyperlink r:id="rId15">
        <w:r>
          <w:rPr>
            <w:rFonts w:ascii="Open Sans" w:eastAsia="Open Sans" w:hAnsi="Open Sans" w:cs="Open Sans"/>
            <w:color w:val="000000"/>
          </w:rPr>
          <w:t>review</w:t>
        </w:r>
      </w:hyperlink>
      <w:r>
        <w:rPr>
          <w:rFonts w:ascii="Open Sans" w:eastAsia="Open Sans" w:hAnsi="Open Sans" w:cs="Open Sans"/>
          <w:color w:val="000000"/>
        </w:rPr>
        <w:t xml:space="preserve"> and if you like Monster Phonics, add one too!</w:t>
      </w:r>
    </w:p>
    <w:p w:rsidR="00EF750F" w:rsidRDefault="00EF750F">
      <w:pPr>
        <w:spacing w:line="480" w:lineRule="auto"/>
        <w:ind w:right="1110"/>
        <w:rPr>
          <w:rFonts w:ascii="Open Sans" w:eastAsia="Open Sans" w:hAnsi="Open Sans" w:cs="Open Sans"/>
        </w:rPr>
      </w:pPr>
    </w:p>
    <w:p w:rsidR="00EF750F" w:rsidRDefault="00EF750F">
      <w:pPr>
        <w:spacing w:line="480" w:lineRule="auto"/>
        <w:ind w:right="1110"/>
        <w:rPr>
          <w:rFonts w:ascii="Open Sans" w:eastAsia="Open Sans" w:hAnsi="Open Sans" w:cs="Open Sans"/>
        </w:rPr>
      </w:pPr>
    </w:p>
    <w:p w:rsidR="00EF750F" w:rsidRDefault="00EF750F">
      <w:pPr>
        <w:ind w:right="3214"/>
      </w:pPr>
    </w:p>
    <w:p w:rsidR="00EF750F" w:rsidRDefault="00CB0551">
      <w:pPr>
        <w:ind w:right="3214"/>
        <w:rPr>
          <w:rFonts w:ascii="Open Sans" w:eastAsia="Open Sans" w:hAnsi="Open Sans" w:cs="Open Sans"/>
          <w:b/>
          <w:sz w:val="28"/>
          <w:szCs w:val="28"/>
        </w:rPr>
      </w:pPr>
      <w:r>
        <w:rPr>
          <w:rFonts w:ascii="Open Sans" w:eastAsia="Open Sans" w:hAnsi="Open Sans" w:cs="Open Sans"/>
          <w:b/>
          <w:sz w:val="24"/>
          <w:szCs w:val="24"/>
        </w:rPr>
        <w:lastRenderedPageBreak/>
        <w:t xml:space="preserve">  </w:t>
      </w:r>
      <w:r>
        <w:rPr>
          <w:rFonts w:ascii="Open Sans" w:eastAsia="Open Sans" w:hAnsi="Open Sans" w:cs="Open Sans"/>
          <w:b/>
          <w:sz w:val="28"/>
          <w:szCs w:val="28"/>
        </w:rPr>
        <w:t>Meet the Monsters</w:t>
      </w: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475"/>
        <w:gridCol w:w="2475"/>
        <w:gridCol w:w="2475"/>
      </w:tblGrid>
      <w:tr w:rsidR="00EF750F">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t>Long A Sound</w:t>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t>Long O Sound</w:t>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t>Long E Sound</w:t>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t>Long U Sound</w:t>
            </w:r>
          </w:p>
        </w:tc>
      </w:tr>
      <w:tr w:rsidR="00EF750F">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rPr>
                <w:noProof/>
              </w:rPr>
              <w:drawing>
                <wp:anchor distT="0" distB="0" distL="114300" distR="114300" simplePos="0" relativeHeight="251658240" behindDoc="0" locked="0" layoutInCell="1" hidden="0" allowOverlap="1">
                  <wp:simplePos x="0" y="0"/>
                  <wp:positionH relativeFrom="column">
                    <wp:posOffset>47627</wp:posOffset>
                  </wp:positionH>
                  <wp:positionV relativeFrom="paragraph">
                    <wp:posOffset>-48541</wp:posOffset>
                  </wp:positionV>
                  <wp:extent cx="1091626" cy="771525"/>
                  <wp:effectExtent l="0" t="0" r="0" b="0"/>
                  <wp:wrapNone/>
                  <wp:docPr id="5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1091626" cy="771525"/>
                          </a:xfrm>
                          <a:prstGeom prst="rect">
                            <a:avLst/>
                          </a:prstGeom>
                          <a:ln/>
                        </pic:spPr>
                      </pic:pic>
                    </a:graphicData>
                  </a:graphic>
                </wp:anchor>
              </w:drawing>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rPr>
                <w:noProof/>
              </w:rPr>
              <w:drawing>
                <wp:anchor distT="0" distB="0" distL="114300" distR="114300" simplePos="0" relativeHeight="251659264" behindDoc="0" locked="0" layoutInCell="1" hidden="0" allowOverlap="1">
                  <wp:simplePos x="0" y="0"/>
                  <wp:positionH relativeFrom="column">
                    <wp:posOffset>161925</wp:posOffset>
                  </wp:positionH>
                  <wp:positionV relativeFrom="paragraph">
                    <wp:posOffset>14288</wp:posOffset>
                  </wp:positionV>
                  <wp:extent cx="1086563" cy="768854"/>
                  <wp:effectExtent l="0" t="0" r="0" b="0"/>
                  <wp:wrapNone/>
                  <wp:docPr id="5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1086563" cy="768854"/>
                          </a:xfrm>
                          <a:prstGeom prst="rect">
                            <a:avLst/>
                          </a:prstGeom>
                          <a:ln/>
                        </pic:spPr>
                      </pic:pic>
                    </a:graphicData>
                  </a:graphic>
                </wp:anchor>
              </w:drawing>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rPr>
                <w:noProof/>
              </w:rPr>
              <w:drawing>
                <wp:anchor distT="0" distB="0" distL="114300" distR="114300" simplePos="0" relativeHeight="251660288" behindDoc="0" locked="0" layoutInCell="1" hidden="0" allowOverlap="1">
                  <wp:simplePos x="0" y="0"/>
                  <wp:positionH relativeFrom="column">
                    <wp:posOffset>104777</wp:posOffset>
                  </wp:positionH>
                  <wp:positionV relativeFrom="paragraph">
                    <wp:posOffset>19050</wp:posOffset>
                  </wp:positionV>
                  <wp:extent cx="1143000" cy="808789"/>
                  <wp:effectExtent l="0" t="0" r="0" b="0"/>
                  <wp:wrapNone/>
                  <wp:docPr id="6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a:stretch>
                            <a:fillRect/>
                          </a:stretch>
                        </pic:blipFill>
                        <pic:spPr>
                          <a:xfrm>
                            <a:off x="0" y="0"/>
                            <a:ext cx="1143000" cy="808789"/>
                          </a:xfrm>
                          <a:prstGeom prst="rect">
                            <a:avLst/>
                          </a:prstGeom>
                          <a:ln/>
                        </pic:spPr>
                      </pic:pic>
                    </a:graphicData>
                  </a:graphic>
                </wp:anchor>
              </w:drawing>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rPr>
                <w:noProof/>
              </w:rPr>
              <w:drawing>
                <wp:anchor distT="0" distB="0" distL="114300" distR="114300" simplePos="0" relativeHeight="251661312" behindDoc="0" locked="0" layoutInCell="1" hidden="0" allowOverlap="1">
                  <wp:simplePos x="0" y="0"/>
                  <wp:positionH relativeFrom="column">
                    <wp:posOffset>209550</wp:posOffset>
                  </wp:positionH>
                  <wp:positionV relativeFrom="paragraph">
                    <wp:posOffset>0</wp:posOffset>
                  </wp:positionV>
                  <wp:extent cx="1143000" cy="808789"/>
                  <wp:effectExtent l="0" t="0" r="0" b="0"/>
                  <wp:wrapNone/>
                  <wp:docPr id="6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9"/>
                          <a:srcRect/>
                          <a:stretch>
                            <a:fillRect/>
                          </a:stretch>
                        </pic:blipFill>
                        <pic:spPr>
                          <a:xfrm>
                            <a:off x="0" y="0"/>
                            <a:ext cx="1143000" cy="808789"/>
                          </a:xfrm>
                          <a:prstGeom prst="rect">
                            <a:avLst/>
                          </a:prstGeom>
                          <a:ln/>
                        </pic:spPr>
                      </pic:pic>
                    </a:graphicData>
                  </a:graphic>
                </wp:anchor>
              </w:drawing>
            </w:r>
          </w:p>
        </w:tc>
      </w:tr>
      <w:tr w:rsidR="00EF750F">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t>Long I Sound</w:t>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t xml:space="preserve">Long </w:t>
            </w:r>
            <w:proofErr w:type="spellStart"/>
            <w:r>
              <w:t>oo</w:t>
            </w:r>
            <w:proofErr w:type="spellEnd"/>
            <w:r>
              <w:t xml:space="preserve"> Sound</w:t>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t>Long ow Sound</w:t>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t>Black Cats =Phonic Letters</w:t>
            </w:r>
          </w:p>
        </w:tc>
      </w:tr>
      <w:tr w:rsidR="00EF750F">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rPr>
                <w:noProof/>
              </w:rPr>
              <w:drawing>
                <wp:anchor distT="0" distB="0" distL="114300" distR="114300" simplePos="0" relativeHeight="251662336" behindDoc="0" locked="0" layoutInCell="1" hidden="0" allowOverlap="1">
                  <wp:simplePos x="0" y="0"/>
                  <wp:positionH relativeFrom="column">
                    <wp:posOffset>95252</wp:posOffset>
                  </wp:positionH>
                  <wp:positionV relativeFrom="paragraph">
                    <wp:posOffset>-66673</wp:posOffset>
                  </wp:positionV>
                  <wp:extent cx="1144181" cy="809625"/>
                  <wp:effectExtent l="0" t="0" r="0" b="0"/>
                  <wp:wrapNone/>
                  <wp:docPr id="6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1144181" cy="809625"/>
                          </a:xfrm>
                          <a:prstGeom prst="rect">
                            <a:avLst/>
                          </a:prstGeom>
                          <a:ln/>
                        </pic:spPr>
                      </pic:pic>
                    </a:graphicData>
                  </a:graphic>
                </wp:anchor>
              </w:drawing>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rPr>
                <w:noProof/>
              </w:rPr>
              <w:drawing>
                <wp:anchor distT="0" distB="0" distL="114300" distR="114300" simplePos="0" relativeHeight="251663360" behindDoc="0" locked="0" layoutInCell="1" hidden="0" allowOverlap="1">
                  <wp:simplePos x="0" y="0"/>
                  <wp:positionH relativeFrom="column">
                    <wp:posOffset>238125</wp:posOffset>
                  </wp:positionH>
                  <wp:positionV relativeFrom="paragraph">
                    <wp:posOffset>-66673</wp:posOffset>
                  </wp:positionV>
                  <wp:extent cx="1090337" cy="771525"/>
                  <wp:effectExtent l="0" t="0" r="0" b="0"/>
                  <wp:wrapNone/>
                  <wp:docPr id="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1090337" cy="771525"/>
                          </a:xfrm>
                          <a:prstGeom prst="rect">
                            <a:avLst/>
                          </a:prstGeom>
                          <a:ln/>
                        </pic:spPr>
                      </pic:pic>
                    </a:graphicData>
                  </a:graphic>
                </wp:anchor>
              </w:drawing>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rPr>
                <w:noProof/>
              </w:rPr>
              <w:drawing>
                <wp:anchor distT="0" distB="0" distL="114300" distR="114300" simplePos="0" relativeHeight="251664384" behindDoc="0" locked="0" layoutInCell="1" hidden="0" allowOverlap="1">
                  <wp:simplePos x="0" y="0"/>
                  <wp:positionH relativeFrom="column">
                    <wp:posOffset>209550</wp:posOffset>
                  </wp:positionH>
                  <wp:positionV relativeFrom="paragraph">
                    <wp:posOffset>37214</wp:posOffset>
                  </wp:positionV>
                  <wp:extent cx="1085850" cy="768350"/>
                  <wp:effectExtent l="0" t="0" r="0" b="0"/>
                  <wp:wrapNone/>
                  <wp:docPr id="5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1085850" cy="768350"/>
                          </a:xfrm>
                          <a:prstGeom prst="rect">
                            <a:avLst/>
                          </a:prstGeom>
                          <a:ln/>
                        </pic:spPr>
                      </pic:pic>
                    </a:graphicData>
                  </a:graphic>
                </wp:anchor>
              </w:drawing>
            </w:r>
          </w:p>
        </w:tc>
        <w:tc>
          <w:tcPr>
            <w:tcW w:w="2475" w:type="dxa"/>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rPr>
                <w:noProof/>
              </w:rPr>
              <w:drawing>
                <wp:anchor distT="0" distB="0" distL="114300" distR="114300" simplePos="0" relativeHeight="251665408" behindDoc="0" locked="0" layoutInCell="1" hidden="0" allowOverlap="1">
                  <wp:simplePos x="0" y="0"/>
                  <wp:positionH relativeFrom="column">
                    <wp:posOffset>154940</wp:posOffset>
                  </wp:positionH>
                  <wp:positionV relativeFrom="paragraph">
                    <wp:posOffset>-47623</wp:posOffset>
                  </wp:positionV>
                  <wp:extent cx="1085850" cy="768350"/>
                  <wp:effectExtent l="0" t="0" r="0" b="0"/>
                  <wp:wrapNone/>
                  <wp:docPr id="6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3"/>
                          <a:srcRect/>
                          <a:stretch>
                            <a:fillRect/>
                          </a:stretch>
                        </pic:blipFill>
                        <pic:spPr>
                          <a:xfrm>
                            <a:off x="0" y="0"/>
                            <a:ext cx="1085850" cy="768350"/>
                          </a:xfrm>
                          <a:prstGeom prst="rect">
                            <a:avLst/>
                          </a:prstGeom>
                          <a:ln/>
                        </pic:spPr>
                      </pic:pic>
                    </a:graphicData>
                  </a:graphic>
                </wp:anchor>
              </w:drawing>
            </w:r>
          </w:p>
        </w:tc>
      </w:tr>
      <w:tr w:rsidR="00EF750F">
        <w:trPr>
          <w:trHeight w:val="420"/>
        </w:trPr>
        <w:tc>
          <w:tcPr>
            <w:tcW w:w="4950" w:type="dxa"/>
            <w:gridSpan w:val="2"/>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t>Tricky letters that make a different sound</w:t>
            </w:r>
          </w:p>
        </w:tc>
        <w:tc>
          <w:tcPr>
            <w:tcW w:w="4950" w:type="dxa"/>
            <w:gridSpan w:val="2"/>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t>Silent letters that have no sound</w:t>
            </w:r>
          </w:p>
        </w:tc>
      </w:tr>
      <w:tr w:rsidR="00EF750F">
        <w:trPr>
          <w:trHeight w:val="420"/>
        </w:trPr>
        <w:tc>
          <w:tcPr>
            <w:tcW w:w="4950" w:type="dxa"/>
            <w:gridSpan w:val="2"/>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rPr>
                <w:noProof/>
              </w:rPr>
              <w:drawing>
                <wp:anchor distT="0" distB="0" distL="114300" distR="114300" simplePos="0" relativeHeight="251666432" behindDoc="0" locked="0" layoutInCell="1" hidden="0" allowOverlap="1">
                  <wp:simplePos x="0" y="0"/>
                  <wp:positionH relativeFrom="column">
                    <wp:posOffset>857250</wp:posOffset>
                  </wp:positionH>
                  <wp:positionV relativeFrom="paragraph">
                    <wp:posOffset>141957</wp:posOffset>
                  </wp:positionV>
                  <wp:extent cx="1234633" cy="873629"/>
                  <wp:effectExtent l="0" t="0" r="0" b="0"/>
                  <wp:wrapNone/>
                  <wp:docPr id="5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4"/>
                          <a:srcRect/>
                          <a:stretch>
                            <a:fillRect/>
                          </a:stretch>
                        </pic:blipFill>
                        <pic:spPr>
                          <a:xfrm>
                            <a:off x="0" y="0"/>
                            <a:ext cx="1234633" cy="873629"/>
                          </a:xfrm>
                          <a:prstGeom prst="rect">
                            <a:avLst/>
                          </a:prstGeom>
                          <a:ln/>
                        </pic:spPr>
                      </pic:pic>
                    </a:graphicData>
                  </a:graphic>
                </wp:anchor>
              </w:drawing>
            </w:r>
          </w:p>
        </w:tc>
        <w:tc>
          <w:tcPr>
            <w:tcW w:w="4950" w:type="dxa"/>
            <w:gridSpan w:val="2"/>
            <w:shd w:val="clear" w:color="auto" w:fill="auto"/>
            <w:tcMar>
              <w:top w:w="100" w:type="dxa"/>
              <w:left w:w="100" w:type="dxa"/>
              <w:bottom w:w="100" w:type="dxa"/>
              <w:right w:w="100" w:type="dxa"/>
            </w:tcMar>
          </w:tcPr>
          <w:p w:rsidR="00EF750F" w:rsidRDefault="00CB0551">
            <w:pPr>
              <w:widowControl w:val="0"/>
              <w:pBdr>
                <w:top w:val="nil"/>
                <w:left w:val="nil"/>
                <w:bottom w:val="nil"/>
                <w:right w:val="nil"/>
                <w:between w:val="nil"/>
              </w:pBdr>
              <w:spacing w:after="0" w:line="240" w:lineRule="auto"/>
            </w:pPr>
            <w:r>
              <w:rPr>
                <w:noProof/>
              </w:rPr>
              <w:drawing>
                <wp:anchor distT="0" distB="0" distL="114300" distR="114300" simplePos="0" relativeHeight="251667456" behindDoc="0" locked="0" layoutInCell="1" hidden="0" allowOverlap="1">
                  <wp:simplePos x="0" y="0"/>
                  <wp:positionH relativeFrom="column">
                    <wp:posOffset>1047750</wp:posOffset>
                  </wp:positionH>
                  <wp:positionV relativeFrom="paragraph">
                    <wp:posOffset>85725</wp:posOffset>
                  </wp:positionV>
                  <wp:extent cx="1085850" cy="768350"/>
                  <wp:effectExtent l="0" t="0" r="0" b="0"/>
                  <wp:wrapNone/>
                  <wp:docPr id="5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5"/>
                          <a:srcRect/>
                          <a:stretch>
                            <a:fillRect/>
                          </a:stretch>
                        </pic:blipFill>
                        <pic:spPr>
                          <a:xfrm>
                            <a:off x="0" y="0"/>
                            <a:ext cx="1085850" cy="768350"/>
                          </a:xfrm>
                          <a:prstGeom prst="rect">
                            <a:avLst/>
                          </a:prstGeom>
                          <a:ln/>
                        </pic:spPr>
                      </pic:pic>
                    </a:graphicData>
                  </a:graphic>
                </wp:anchor>
              </w:drawing>
            </w:r>
          </w:p>
        </w:tc>
      </w:tr>
    </w:tbl>
    <w:p w:rsidR="00EF750F" w:rsidRDefault="00CB0551">
      <w:pPr>
        <w:rPr>
          <w:rFonts w:ascii="Open Sans" w:eastAsia="Open Sans" w:hAnsi="Open Sans" w:cs="Open Sans"/>
          <w:b/>
          <w:sz w:val="28"/>
          <w:szCs w:val="28"/>
        </w:rPr>
      </w:pPr>
      <w:r>
        <w:rPr>
          <w:rFonts w:ascii="Open Sans" w:eastAsia="Open Sans" w:hAnsi="Open Sans" w:cs="Open Sans"/>
          <w:b/>
          <w:sz w:val="28"/>
          <w:szCs w:val="28"/>
        </w:rPr>
        <w:t>Monster Phonics Products</w:t>
      </w:r>
    </w:p>
    <w:p w:rsidR="00EF750F" w:rsidRDefault="00CB05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Free resources for parents</w:t>
      </w:r>
    </w:p>
    <w:p w:rsidR="00EF750F" w:rsidRDefault="00CB05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Activities</w:t>
      </w:r>
    </w:p>
    <w:p w:rsidR="00EF750F" w:rsidRDefault="00CB0551">
      <w:pPr>
        <w:shd w:val="clear" w:color="auto" w:fill="FFFFFF"/>
        <w:spacing w:after="0" w:line="240" w:lineRule="auto"/>
        <w:rPr>
          <w:rFonts w:ascii="Arial" w:eastAsia="Arial" w:hAnsi="Arial" w:cs="Arial"/>
          <w:color w:val="222222"/>
          <w:sz w:val="24"/>
          <w:szCs w:val="24"/>
        </w:rPr>
      </w:pPr>
      <w:hyperlink r:id="rId26">
        <w:r>
          <w:rPr>
            <w:rFonts w:ascii="Arial" w:eastAsia="Arial" w:hAnsi="Arial" w:cs="Arial"/>
            <w:color w:val="1155CC"/>
            <w:sz w:val="24"/>
            <w:szCs w:val="24"/>
            <w:u w:val="single"/>
          </w:rPr>
          <w:t>https://monsterphonics.com/free-phonics-worksheets/</w:t>
        </w:r>
      </w:hyperlink>
    </w:p>
    <w:p w:rsidR="00EF750F" w:rsidRDefault="00EF750F">
      <w:pPr>
        <w:shd w:val="clear" w:color="auto" w:fill="FFFFFF"/>
        <w:spacing w:after="0" w:line="240" w:lineRule="auto"/>
        <w:rPr>
          <w:rFonts w:ascii="Arial" w:eastAsia="Arial" w:hAnsi="Arial" w:cs="Arial"/>
          <w:color w:val="222222"/>
          <w:sz w:val="24"/>
          <w:szCs w:val="24"/>
        </w:rPr>
      </w:pPr>
    </w:p>
    <w:p w:rsidR="00EF750F" w:rsidRDefault="00CB05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Ideas for learning spellings</w:t>
      </w:r>
    </w:p>
    <w:p w:rsidR="00EF750F" w:rsidRDefault="00CB0551">
      <w:pPr>
        <w:shd w:val="clear" w:color="auto" w:fill="FFFFFF"/>
        <w:spacing w:after="0" w:line="240" w:lineRule="auto"/>
        <w:rPr>
          <w:rFonts w:ascii="Arial" w:eastAsia="Arial" w:hAnsi="Arial" w:cs="Arial"/>
          <w:color w:val="222222"/>
          <w:sz w:val="24"/>
          <w:szCs w:val="24"/>
        </w:rPr>
      </w:pPr>
      <w:hyperlink r:id="rId27">
        <w:r>
          <w:rPr>
            <w:rFonts w:ascii="Arial" w:eastAsia="Arial" w:hAnsi="Arial" w:cs="Arial"/>
            <w:color w:val="1155CC"/>
            <w:sz w:val="24"/>
            <w:szCs w:val="24"/>
            <w:u w:val="single"/>
          </w:rPr>
          <w:t>https://monsterphonics.com/free-resources/fun-ways-to-help-children-learn-phonics-spelling/</w:t>
        </w:r>
      </w:hyperlink>
    </w:p>
    <w:p w:rsidR="00EF750F" w:rsidRDefault="00EF750F">
      <w:pPr>
        <w:shd w:val="clear" w:color="auto" w:fill="FFFFFF"/>
        <w:spacing w:after="0" w:line="240" w:lineRule="auto"/>
        <w:rPr>
          <w:rFonts w:ascii="Arial" w:eastAsia="Arial" w:hAnsi="Arial" w:cs="Arial"/>
          <w:color w:val="222222"/>
          <w:sz w:val="24"/>
          <w:szCs w:val="24"/>
        </w:rPr>
      </w:pPr>
    </w:p>
    <w:p w:rsidR="00EF750F" w:rsidRDefault="00CB05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Games</w:t>
      </w:r>
    </w:p>
    <w:p w:rsidR="00EF750F" w:rsidRDefault="00CB0551">
      <w:pPr>
        <w:shd w:val="clear" w:color="auto" w:fill="FFFFFF"/>
        <w:spacing w:after="0" w:line="240" w:lineRule="auto"/>
        <w:rPr>
          <w:rFonts w:ascii="Arial" w:eastAsia="Arial" w:hAnsi="Arial" w:cs="Arial"/>
          <w:color w:val="222222"/>
          <w:sz w:val="24"/>
          <w:szCs w:val="24"/>
        </w:rPr>
      </w:pPr>
      <w:hyperlink r:id="rId28">
        <w:r>
          <w:rPr>
            <w:rFonts w:ascii="Arial" w:eastAsia="Arial" w:hAnsi="Arial" w:cs="Arial"/>
            <w:color w:val="1155CC"/>
            <w:sz w:val="24"/>
            <w:szCs w:val="24"/>
            <w:u w:val="single"/>
          </w:rPr>
          <w:t>https://monsterphonics.com/games/</w:t>
        </w:r>
      </w:hyperlink>
    </w:p>
    <w:p w:rsidR="00EF750F" w:rsidRDefault="00EF750F">
      <w:pPr>
        <w:shd w:val="clear" w:color="auto" w:fill="FFFFFF"/>
        <w:spacing w:after="0" w:line="240" w:lineRule="auto"/>
        <w:rPr>
          <w:rFonts w:ascii="Arial" w:eastAsia="Arial" w:hAnsi="Arial" w:cs="Arial"/>
          <w:color w:val="222222"/>
          <w:sz w:val="24"/>
          <w:szCs w:val="24"/>
        </w:rPr>
      </w:pPr>
    </w:p>
    <w:p w:rsidR="00EF750F" w:rsidRDefault="00CB05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Flashcards</w:t>
      </w:r>
    </w:p>
    <w:p w:rsidR="00EF750F" w:rsidRDefault="00CB0551">
      <w:pPr>
        <w:shd w:val="clear" w:color="auto" w:fill="FFFFFF"/>
        <w:spacing w:after="0" w:line="240" w:lineRule="auto"/>
        <w:rPr>
          <w:rFonts w:ascii="Arial" w:eastAsia="Arial" w:hAnsi="Arial" w:cs="Arial"/>
          <w:color w:val="222222"/>
          <w:sz w:val="24"/>
          <w:szCs w:val="24"/>
        </w:rPr>
      </w:pPr>
      <w:hyperlink r:id="rId29">
        <w:r>
          <w:rPr>
            <w:rFonts w:ascii="Arial" w:eastAsia="Arial" w:hAnsi="Arial" w:cs="Arial"/>
            <w:color w:val="1155CC"/>
            <w:sz w:val="24"/>
            <w:szCs w:val="24"/>
            <w:u w:val="single"/>
          </w:rPr>
          <w:t>https://monsterphonics.com/flashcards-2/</w:t>
        </w:r>
      </w:hyperlink>
    </w:p>
    <w:p w:rsidR="00EF750F" w:rsidRDefault="00EF750F">
      <w:pPr>
        <w:shd w:val="clear" w:color="auto" w:fill="FFFFFF"/>
        <w:spacing w:after="0" w:line="240" w:lineRule="auto"/>
        <w:rPr>
          <w:rFonts w:ascii="Arial" w:eastAsia="Arial" w:hAnsi="Arial" w:cs="Arial"/>
          <w:color w:val="222222"/>
          <w:sz w:val="24"/>
          <w:szCs w:val="24"/>
        </w:rPr>
      </w:pPr>
    </w:p>
    <w:p w:rsidR="00EF750F" w:rsidRDefault="00CB05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Information about phonics </w:t>
      </w:r>
    </w:p>
    <w:p w:rsidR="00EF750F" w:rsidRDefault="00CB0551">
      <w:pPr>
        <w:shd w:val="clear" w:color="auto" w:fill="FFFFFF"/>
        <w:spacing w:after="0" w:line="240" w:lineRule="auto"/>
        <w:rPr>
          <w:rFonts w:ascii="Arial" w:eastAsia="Arial" w:hAnsi="Arial" w:cs="Arial"/>
          <w:color w:val="222222"/>
          <w:sz w:val="24"/>
          <w:szCs w:val="24"/>
        </w:rPr>
      </w:pPr>
      <w:hyperlink r:id="rId30">
        <w:r>
          <w:rPr>
            <w:rFonts w:ascii="Arial" w:eastAsia="Arial" w:hAnsi="Arial" w:cs="Arial"/>
            <w:color w:val="1155CC"/>
            <w:sz w:val="24"/>
            <w:szCs w:val="24"/>
            <w:u w:val="single"/>
          </w:rPr>
          <w:t>https://monsterphonics.com/how-it-w</w:t>
        </w:r>
        <w:r>
          <w:rPr>
            <w:rFonts w:ascii="Arial" w:eastAsia="Arial" w:hAnsi="Arial" w:cs="Arial"/>
            <w:color w:val="1155CC"/>
            <w:sz w:val="24"/>
            <w:szCs w:val="24"/>
            <w:u w:val="single"/>
          </w:rPr>
          <w:t>orks/letters-and-sounds/</w:t>
        </w:r>
      </w:hyperlink>
    </w:p>
    <w:p w:rsidR="00EF750F" w:rsidRDefault="00CB0551">
      <w:pPr>
        <w:shd w:val="clear" w:color="auto" w:fill="FFFFFF"/>
        <w:spacing w:after="0" w:line="240" w:lineRule="auto"/>
        <w:rPr>
          <w:rFonts w:ascii="Arial" w:eastAsia="Arial" w:hAnsi="Arial" w:cs="Arial"/>
          <w:color w:val="222222"/>
          <w:sz w:val="24"/>
          <w:szCs w:val="24"/>
        </w:rPr>
      </w:pPr>
      <w:hyperlink r:id="rId31">
        <w:r>
          <w:rPr>
            <w:rFonts w:ascii="Arial" w:eastAsia="Arial" w:hAnsi="Arial" w:cs="Arial"/>
            <w:color w:val="1155CC"/>
            <w:sz w:val="24"/>
            <w:szCs w:val="24"/>
            <w:u w:val="single"/>
          </w:rPr>
          <w:t>https://monsterphonics.com/how-it-works/ks1-spelling-curriculum/</w:t>
        </w:r>
      </w:hyperlink>
    </w:p>
    <w:p w:rsidR="00EF750F" w:rsidRDefault="00CB0551">
      <w:pPr>
        <w:shd w:val="clear" w:color="auto" w:fill="FFFFFF"/>
        <w:spacing w:after="0" w:line="240" w:lineRule="auto"/>
      </w:pPr>
      <w:hyperlink r:id="rId32">
        <w:r>
          <w:rPr>
            <w:rFonts w:ascii="Arial" w:eastAsia="Arial" w:hAnsi="Arial" w:cs="Arial"/>
            <w:color w:val="1155CC"/>
            <w:sz w:val="24"/>
            <w:szCs w:val="24"/>
            <w:u w:val="single"/>
          </w:rPr>
          <w:t>https:/</w:t>
        </w:r>
        <w:r>
          <w:rPr>
            <w:rFonts w:ascii="Arial" w:eastAsia="Arial" w:hAnsi="Arial" w:cs="Arial"/>
            <w:color w:val="1155CC"/>
            <w:sz w:val="24"/>
            <w:szCs w:val="24"/>
            <w:u w:val="single"/>
          </w:rPr>
          <w:t>/monsterphonics.com/the-phonics-screening-check/</w:t>
        </w:r>
      </w:hyperlink>
    </w:p>
    <w:p w:rsidR="00EF750F" w:rsidRDefault="00EF750F"/>
    <w:p w:rsidR="00EF750F" w:rsidRDefault="00CB0551">
      <w:r>
        <w:t xml:space="preserve">                                          </w:t>
      </w:r>
    </w:p>
    <w:p w:rsidR="00EF750F" w:rsidRDefault="00EF750F">
      <w:pPr>
        <w:shd w:val="clear" w:color="auto" w:fill="FFFFFF"/>
        <w:spacing w:after="0" w:line="240" w:lineRule="auto"/>
        <w:rPr>
          <w:rFonts w:ascii="Arial" w:eastAsia="Arial" w:hAnsi="Arial" w:cs="Arial"/>
          <w:color w:val="222222"/>
          <w:sz w:val="24"/>
          <w:szCs w:val="24"/>
        </w:rPr>
      </w:pPr>
    </w:p>
    <w:p w:rsidR="00EF750F" w:rsidRDefault="00EF750F">
      <w:bookmarkStart w:id="1" w:name="_heading=h.gjdgxs" w:colFirst="0" w:colLast="0"/>
      <w:bookmarkEnd w:id="1"/>
    </w:p>
    <w:sectPr w:rsidR="00EF750F">
      <w:footerReference w:type="default" r:id="rId33"/>
      <w:pgSz w:w="12240" w:h="15840"/>
      <w:pgMar w:top="1440" w:right="9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51" w:rsidRDefault="00CB0551">
      <w:pPr>
        <w:spacing w:after="0" w:line="240" w:lineRule="auto"/>
      </w:pPr>
      <w:r>
        <w:separator/>
      </w:r>
    </w:p>
  </w:endnote>
  <w:endnote w:type="continuationSeparator" w:id="0">
    <w:p w:rsidR="00CB0551" w:rsidRDefault="00CB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0F" w:rsidRDefault="00EF750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51" w:rsidRDefault="00CB0551">
      <w:pPr>
        <w:spacing w:after="0" w:line="240" w:lineRule="auto"/>
      </w:pPr>
      <w:r>
        <w:separator/>
      </w:r>
    </w:p>
  </w:footnote>
  <w:footnote w:type="continuationSeparator" w:id="0">
    <w:p w:rsidR="00CB0551" w:rsidRDefault="00CB0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923EF"/>
    <w:multiLevelType w:val="multilevel"/>
    <w:tmpl w:val="8D16F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0F"/>
    <w:rsid w:val="006436DF"/>
    <w:rsid w:val="006E4CC2"/>
    <w:rsid w:val="00CB0551"/>
    <w:rsid w:val="00E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1F51"/>
  <w15:docId w15:val="{D1FD8B03-8E06-450C-A187-EB1504D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202FC"/>
    <w:rPr>
      <w:color w:val="0563C1" w:themeColor="hyperlink"/>
      <w:u w:val="single"/>
    </w:rPr>
  </w:style>
  <w:style w:type="paragraph" w:styleId="BalloonText">
    <w:name w:val="Balloon Text"/>
    <w:basedOn w:val="Normal"/>
    <w:link w:val="BalloonTextChar"/>
    <w:uiPriority w:val="99"/>
    <w:semiHidden/>
    <w:unhideWhenUsed/>
    <w:rsid w:val="00B67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8E"/>
    <w:rPr>
      <w:rFonts w:ascii="Segoe UI" w:hAnsi="Segoe UI" w:cs="Segoe UI"/>
      <w:sz w:val="18"/>
      <w:szCs w:val="18"/>
    </w:rPr>
  </w:style>
  <w:style w:type="paragraph" w:styleId="Header">
    <w:name w:val="header"/>
    <w:basedOn w:val="Normal"/>
    <w:link w:val="HeaderChar"/>
    <w:uiPriority w:val="99"/>
    <w:unhideWhenUsed/>
    <w:rsid w:val="00B67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98E"/>
  </w:style>
  <w:style w:type="paragraph" w:styleId="Footer">
    <w:name w:val="footer"/>
    <w:basedOn w:val="Normal"/>
    <w:link w:val="FooterChar"/>
    <w:uiPriority w:val="99"/>
    <w:unhideWhenUsed/>
    <w:rsid w:val="00B67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98E"/>
  </w:style>
  <w:style w:type="character" w:customStyle="1" w:styleId="UnresolvedMention">
    <w:name w:val="Unresolved Mention"/>
    <w:basedOn w:val="DefaultParagraphFont"/>
    <w:uiPriority w:val="99"/>
    <w:semiHidden/>
    <w:unhideWhenUsed/>
    <w:rsid w:val="00192171"/>
    <w:rPr>
      <w:color w:val="605E5C"/>
      <w:shd w:val="clear" w:color="auto" w:fill="E1DFDD"/>
    </w:rPr>
  </w:style>
  <w:style w:type="paragraph" w:styleId="ListParagraph">
    <w:name w:val="List Paragraph"/>
    <w:basedOn w:val="Normal"/>
    <w:uiPriority w:val="34"/>
    <w:qFormat/>
    <w:rsid w:val="0071290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uk/o/monster-phonics-19791043283" TargetMode="External"/><Relationship Id="rId18" Type="http://schemas.openxmlformats.org/officeDocument/2006/relationships/image" Target="media/image4.jpg"/><Relationship Id="rId26" Type="http://schemas.openxmlformats.org/officeDocument/2006/relationships/hyperlink" Target="https://monsterphonics.com/free-phonics-worksheets/" TargetMode="External"/><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sterphonics.com/how-it-works/" TargetMode="External"/><Relationship Id="rId17" Type="http://schemas.openxmlformats.org/officeDocument/2006/relationships/image" Target="media/image3.jpg"/><Relationship Id="rId25" Type="http://schemas.openxmlformats.org/officeDocument/2006/relationships/image" Target="media/image11.jp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hyperlink" Target="https://monsterphonics.com/flashcard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larke@cee.coop" TargetMode="External"/><Relationship Id="rId24" Type="http://schemas.openxmlformats.org/officeDocument/2006/relationships/image" Target="media/image10.jpg"/><Relationship Id="rId32" Type="http://schemas.openxmlformats.org/officeDocument/2006/relationships/hyperlink" Target="https://monsterphonics.com/the-phonics-screening-check/" TargetMode="External"/><Relationship Id="rId5" Type="http://schemas.openxmlformats.org/officeDocument/2006/relationships/webSettings" Target="webSettings.xml"/><Relationship Id="rId15" Type="http://schemas.openxmlformats.org/officeDocument/2006/relationships/hyperlink" Target="https://uk.trustpilot.com/review/monsterphonics.com" TargetMode="External"/><Relationship Id="rId23" Type="http://schemas.openxmlformats.org/officeDocument/2006/relationships/image" Target="media/image9.jpg"/><Relationship Id="rId28" Type="http://schemas.openxmlformats.org/officeDocument/2006/relationships/hyperlink" Target="https://monsterphonics.com/games/" TargetMode="External"/><Relationship Id="rId10" Type="http://schemas.openxmlformats.org/officeDocument/2006/relationships/hyperlink" Target="mailto:info@monsterphonics.com" TargetMode="External"/><Relationship Id="rId19" Type="http://schemas.openxmlformats.org/officeDocument/2006/relationships/image" Target="media/image5.jpg"/><Relationship Id="rId31" Type="http://schemas.openxmlformats.org/officeDocument/2006/relationships/hyperlink" Target="https://monsterphonics.com/how-it-works/ks1-spelling-curriculum/" TargetMode="External"/><Relationship Id="rId4" Type="http://schemas.openxmlformats.org/officeDocument/2006/relationships/settings" Target="settings.xml"/><Relationship Id="rId9" Type="http://schemas.openxmlformats.org/officeDocument/2006/relationships/hyperlink" Target="https://monsterphonics.com/guide-to-reading-monster-phonics-books/" TargetMode="External"/><Relationship Id="rId14" Type="http://schemas.openxmlformats.org/officeDocument/2006/relationships/hyperlink" Target="https://monsterphonics.com/books-old/monster-phonics-storytime/" TargetMode="External"/><Relationship Id="rId22" Type="http://schemas.openxmlformats.org/officeDocument/2006/relationships/image" Target="media/image8.jpg"/><Relationship Id="rId27" Type="http://schemas.openxmlformats.org/officeDocument/2006/relationships/hyperlink" Target="https://monsterphonics.com/free-resources/fun-ways-to-help-children-learn-phonics-spelling/" TargetMode="External"/><Relationship Id="rId30" Type="http://schemas.openxmlformats.org/officeDocument/2006/relationships/hyperlink" Target="https://monsterphonics.com/how-it-works/letters-and-sound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KetGJCu/BDRi/ooZjnZbX88cQ==">AMUW2mX/d3/K+cavrAjHoHD6sy3mSYTRYP3Ug4fXwTQ97SCwYUykLThe0mrBrG6177CfQ1R7XxPTfGZWQvFJ65XwaZfi0Y5Rc/qagCVWqfshOmc7VB1DCpJq8SA/VuF/D+CPYUvfHSIA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Connors</dc:creator>
  <cp:lastModifiedBy>Natasha Clarke</cp:lastModifiedBy>
  <cp:revision>3</cp:revision>
  <dcterms:created xsi:type="dcterms:W3CDTF">2022-10-04T10:05:00Z</dcterms:created>
  <dcterms:modified xsi:type="dcterms:W3CDTF">2022-10-04T10:06:00Z</dcterms:modified>
</cp:coreProperties>
</file>